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3E79D7AB" w:rsidR="004730AB" w:rsidRPr="003F6BE6" w:rsidRDefault="007C5E8C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2A503B24" w:rsidR="004730AB" w:rsidRDefault="00616A73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4730AB">
        <w:rPr>
          <w:rFonts w:ascii="Times New Roman" w:hAnsi="Times New Roman"/>
          <w:b/>
          <w:sz w:val="24"/>
          <w:szCs w:val="24"/>
        </w:rPr>
        <w:t xml:space="preserve">, </w:t>
      </w:r>
      <w:r w:rsidR="00A1203E">
        <w:rPr>
          <w:rFonts w:ascii="Times New Roman" w:hAnsi="Times New Roman"/>
          <w:b/>
          <w:sz w:val="24"/>
          <w:szCs w:val="24"/>
        </w:rPr>
        <w:t xml:space="preserve">March 9, 2022 6:00 P.M. </w:t>
      </w:r>
    </w:p>
    <w:p w14:paraId="62F9A825" w14:textId="1EB48C01" w:rsidR="00F24B57" w:rsidRDefault="00F24B57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071C9254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 w:rsidR="008928D0"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635389B8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6D74671" w14:textId="1EDA6703" w:rsidR="007C5E8C" w:rsidRDefault="007C5E8C" w:rsidP="007C5E8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BAEADAA" w14:textId="4F541374" w:rsidR="007C5E8C" w:rsidRPr="007C5E8C" w:rsidRDefault="007C5E8C" w:rsidP="007C5E8C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>The meeting was called to order at 6:01 p.m. Present were board members David Sileven, Sherry Jeffcoat, Alesha Crowell, Dee Greve and Brad Clough and Executive Director Rodney Williams</w:t>
      </w:r>
      <w:r w:rsidR="00924BBE">
        <w:rPr>
          <w:rFonts w:ascii="Times New Roman" w:hAnsi="Times New Roman"/>
          <w:b/>
          <w:color w:val="4F81BD" w:themeColor="accent1"/>
          <w:sz w:val="24"/>
          <w:szCs w:val="24"/>
        </w:rPr>
        <w:t>. Absent were Robert Jaska and Mark Moss.</w:t>
      </w:r>
    </w:p>
    <w:p w14:paraId="0037A93C" w14:textId="2F9E7DFB" w:rsidR="007C5E8C" w:rsidRPr="007C5E8C" w:rsidRDefault="007C5E8C" w:rsidP="007C5E8C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Also present were guests Jim Sabonis of Hilltop Securities and Len McManus of McManus &amp; Johnson. </w:t>
      </w:r>
    </w:p>
    <w:p w14:paraId="4B9C9130" w14:textId="62DEB319" w:rsidR="00A1203E" w:rsidRDefault="00A1203E" w:rsidP="00A1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9C430" w14:textId="317F444A" w:rsidR="00A1203E" w:rsidRDefault="00A1203E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928D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Invocation</w:t>
      </w:r>
    </w:p>
    <w:p w14:paraId="7A6BAB3D" w14:textId="0F9533A1" w:rsidR="007C5E8C" w:rsidRDefault="007C5E8C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9EA73B0" w14:textId="313550D4" w:rsidR="007C5E8C" w:rsidRPr="007C5E8C" w:rsidRDefault="007C5E8C" w:rsidP="00A1203E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Brad Clough delivered the invocation. </w:t>
      </w:r>
    </w:p>
    <w:p w14:paraId="5CBDB36E" w14:textId="74996C88" w:rsidR="008928D0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E59AFD" w14:textId="656AAFFA" w:rsidR="008928D0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48EDF74A" w14:textId="6C34BA2E" w:rsidR="007C5E8C" w:rsidRDefault="007C5E8C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DD770EB" w14:textId="4BE2E7E4" w:rsidR="007C5E8C" w:rsidRPr="007C5E8C" w:rsidRDefault="007C5E8C" w:rsidP="00A1203E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C5E8C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public comments.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60A2F9" w14:textId="1F9D7A0E" w:rsidR="00A1203E" w:rsidRPr="001E5084" w:rsidRDefault="008928D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A1203E">
        <w:rPr>
          <w:rFonts w:ascii="Times New Roman" w:hAnsi="Times New Roman"/>
          <w:b/>
          <w:sz w:val="24"/>
          <w:szCs w:val="24"/>
        </w:rPr>
        <w:t>R</w:t>
      </w:r>
      <w:r w:rsidR="00A1203E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B59020D" w14:textId="77777777" w:rsidR="00A1203E" w:rsidRDefault="00A1203E" w:rsidP="00A12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30B078A0" w14:textId="77777777" w:rsidR="00A1203E" w:rsidRDefault="00A1203E" w:rsidP="00A12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D106C09" w14:textId="77777777" w:rsidR="00A1203E" w:rsidRDefault="00A1203E" w:rsidP="00A1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0D9445" w14:textId="5AE6FE94" w:rsidR="00A1203E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203E">
        <w:rPr>
          <w:rFonts w:ascii="Times New Roman" w:hAnsi="Times New Roman"/>
          <w:b/>
          <w:sz w:val="24"/>
          <w:szCs w:val="24"/>
        </w:rPr>
        <w:t>.</w:t>
      </w:r>
      <w:r w:rsidR="00A1203E">
        <w:rPr>
          <w:rFonts w:ascii="Times New Roman" w:hAnsi="Times New Roman"/>
          <w:b/>
          <w:sz w:val="24"/>
          <w:szCs w:val="24"/>
        </w:rPr>
        <w:tab/>
      </w:r>
      <w:r w:rsidR="00A1203E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A1203E">
        <w:rPr>
          <w:rFonts w:ascii="Times New Roman" w:hAnsi="Times New Roman"/>
          <w:b/>
          <w:sz w:val="24"/>
          <w:szCs w:val="24"/>
        </w:rPr>
        <w:t>d</w:t>
      </w:r>
      <w:r w:rsidR="00A1203E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6AC14B0E" w14:textId="14694961" w:rsidR="007C5E8C" w:rsidRDefault="007C5E8C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630DA4B" w14:textId="54028B40" w:rsidR="007C5E8C" w:rsidRPr="00402068" w:rsidRDefault="007C5E8C" w:rsidP="00676C06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was directed by the board to put </w:t>
      </w:r>
      <w:r w:rsidR="00676C06"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land options </w:t>
      </w:r>
      <w:r w:rsidR="00924B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as-discussed </w:t>
      </w:r>
      <w:r w:rsidR="00676C06"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on the March 24 agenda and to finalize pricing where possible. </w:t>
      </w:r>
    </w:p>
    <w:p w14:paraId="7DB9854B" w14:textId="513B97F7" w:rsidR="000D6F70" w:rsidRDefault="000D6F7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641B32C" w14:textId="1C3309C5" w:rsidR="000D6F70" w:rsidRDefault="000D6F70" w:rsidP="000D6F70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>Discuss/Action: Submitted bid proposals for Industrial Parkway Phase II road project</w:t>
      </w:r>
    </w:p>
    <w:p w14:paraId="6D0A842F" w14:textId="477DF310" w:rsidR="00676C06" w:rsidRDefault="00676C06" w:rsidP="000D6F70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5E28D8B" w14:textId="3EA8AEA7" w:rsidR="00676C06" w:rsidRPr="00402068" w:rsidRDefault="00676C06" w:rsidP="000D6F70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Len McManus, of McManus &amp; Johnson, discussed the roadway project in Phase II. McManus stated that two bids were submitted and that Vessels Construction came 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lastRenderedPageBreak/>
        <w:t xml:space="preserve">in as the low bidder at $1.3 million. McManus stated that the proposal was vetted and the numbers were accurate. </w:t>
      </w:r>
    </w:p>
    <w:p w14:paraId="6841019A" w14:textId="65C42B52" w:rsidR="00676C06" w:rsidRPr="00402068" w:rsidRDefault="00676C06" w:rsidP="000D6F70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Brad Clough made a motion to award Vessels Construction the road construction project in Phase II of Cold Springs Industrial Park. Dee Greve seconded the motion and it passed, </w:t>
      </w:r>
      <w:r w:rsidR="009646A4" w:rsidRPr="00402068">
        <w:rPr>
          <w:rFonts w:ascii="Times New Roman" w:hAnsi="Times New Roman"/>
          <w:b/>
          <w:color w:val="4F81BD" w:themeColor="accent1"/>
          <w:sz w:val="24"/>
          <w:szCs w:val="24"/>
        </w:rPr>
        <w:t>5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-0. </w:t>
      </w:r>
    </w:p>
    <w:p w14:paraId="75FE16C5" w14:textId="77777777" w:rsidR="00A1203E" w:rsidRDefault="00A1203E" w:rsidP="004E6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BC7F93" w14:textId="50F71CBB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A1203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A1203E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A1203E" w:rsidRPr="00300FA5">
        <w:rPr>
          <w:rFonts w:ascii="Times New Roman" w:hAnsi="Times New Roman"/>
          <w:b/>
          <w:sz w:val="24"/>
          <w:szCs w:val="24"/>
        </w:rPr>
        <w:t>meeting</w:t>
      </w:r>
      <w:r w:rsidR="00A1203E">
        <w:rPr>
          <w:rFonts w:ascii="Times New Roman" w:hAnsi="Times New Roman"/>
          <w:b/>
          <w:sz w:val="24"/>
          <w:szCs w:val="24"/>
        </w:rPr>
        <w:t xml:space="preserve"> held on January 20, 2022</w:t>
      </w:r>
    </w:p>
    <w:p w14:paraId="33161CB5" w14:textId="72581F5F" w:rsidR="00676C06" w:rsidRDefault="00676C06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9B874A0" w14:textId="3ABDF2AE" w:rsidR="00676C06" w:rsidRPr="00402068" w:rsidRDefault="00676C06" w:rsidP="00A1203E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4618D" w:rsidRPr="00402068">
        <w:rPr>
          <w:rFonts w:ascii="Times New Roman" w:hAnsi="Times New Roman"/>
          <w:b/>
          <w:color w:val="4F81BD" w:themeColor="accent1"/>
          <w:sz w:val="24"/>
          <w:szCs w:val="24"/>
        </w:rPr>
        <w:t>Sherry Jeffcoat noted a correction</w:t>
      </w:r>
      <w:r w:rsidR="009646A4"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to </w:t>
      </w:r>
      <w:r w:rsidR="00924B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be </w:t>
      </w:r>
      <w:r w:rsidR="009646A4"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made in the minutes. Jeffcoat made a motion to approve the minutes with the correction. Brad Clough seconded the motion and it passed, 5-0. </w:t>
      </w:r>
    </w:p>
    <w:p w14:paraId="19DC513B" w14:textId="3424F9B5" w:rsidR="00A1203E" w:rsidRDefault="00A1203E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98C7437" w14:textId="31BECF24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 xml:space="preserve">Discuss/Action: Banking and CPA contract  </w:t>
      </w:r>
    </w:p>
    <w:p w14:paraId="001D7691" w14:textId="055A4E07" w:rsidR="009646A4" w:rsidRDefault="009646A4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3ACB379" w14:textId="59FC82CF" w:rsidR="00081A3B" w:rsidRPr="00402068" w:rsidRDefault="009646A4" w:rsidP="008A6846">
      <w:pPr>
        <w:ind w:left="720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stated that he got the offerings letter from Texas Bank laying out the terms for corporate checking accounts. </w:t>
      </w:r>
      <w:r w:rsidR="00696B55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He also stated that he had submitted the information to board treasurer Robert Jaska and received his approval. </w:t>
      </w:r>
      <w:r w:rsidR="008A6846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Dee Greve made</w:t>
      </w:r>
      <w:r w:rsidR="00081A3B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a motion to authorize Rodney Williams and Tiffany Chartier to manage all transactions and </w:t>
      </w:r>
      <w:r w:rsidR="008A6846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inquiries</w:t>
      </w:r>
      <w:r w:rsidR="00081A3B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online and otherwise, including bill pay, remote deposits, account maintenance and closings, credit and/or debit cards and all other associated activities, with Texas Bank on behalf of the Van Alstyne </w:t>
      </w:r>
      <w:r w:rsidR="008A6846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Economic </w:t>
      </w:r>
      <w:r w:rsidR="00081A3B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Development Corporation</w:t>
      </w:r>
      <w:r w:rsidR="00924BBE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and to </w:t>
      </w:r>
      <w:r w:rsidR="008A6846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appoint David Sileven, Alesha Crowell, Sherry Jeffcoat and Robert Jaska </w:t>
      </w:r>
      <w:r w:rsidR="00081A3B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as authorized check signers on the account(s) entrusted at Texas Bank. </w:t>
      </w:r>
      <w:r w:rsidR="008A6846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Brad Clough seconded the motion and it passed, 5-0. </w:t>
      </w:r>
    </w:p>
    <w:p w14:paraId="0E4E38F3" w14:textId="5EA4EB1F" w:rsidR="00A1203E" w:rsidRPr="00402068" w:rsidRDefault="008A6846" w:rsidP="00DD06F5">
      <w:pPr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Williams discussed an accounting contract with Eddie Peacock for four quarterly </w:t>
      </w:r>
      <w:r w:rsidR="00924BBE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reviews </w:t>
      </w:r>
      <w:r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and an annual service. The </w:t>
      </w:r>
      <w:r w:rsidR="00DD06F5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motion was tabled for the March 24</w:t>
      </w:r>
      <w:r w:rsidR="00DD06F5" w:rsidRPr="00402068">
        <w:rPr>
          <w:rFonts w:ascii="Times New Roman" w:hAnsi="Times New Roman"/>
          <w:b/>
          <w:bCs/>
          <w:color w:val="4F81BD" w:themeColor="accent1"/>
          <w:sz w:val="24"/>
          <w:szCs w:val="24"/>
          <w:vertAlign w:val="superscript"/>
        </w:rPr>
        <w:t>th</w:t>
      </w:r>
      <w:r w:rsidR="00DD06F5" w:rsidRPr="0040206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meeting. </w:t>
      </w:r>
    </w:p>
    <w:p w14:paraId="071195CF" w14:textId="1F06E1BA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>Discuss/Action: Cold Springs Industrial Park parking ordinance update</w:t>
      </w:r>
    </w:p>
    <w:p w14:paraId="660E4F5F" w14:textId="4E07CF32" w:rsidR="00DD06F5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CA48948" w14:textId="4BBAE1B3" w:rsidR="00DD06F5" w:rsidRPr="00402068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updated the Board on the parking </w:t>
      </w:r>
      <w:r w:rsidR="00924BBE">
        <w:rPr>
          <w:rFonts w:ascii="Times New Roman" w:hAnsi="Times New Roman"/>
          <w:b/>
          <w:color w:val="4F81BD" w:themeColor="accent1"/>
          <w:sz w:val="24"/>
          <w:szCs w:val="24"/>
        </w:rPr>
        <w:t>ordinance</w:t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sign installation. Questions were raised concerning the verbiage and the lack of towing enforcement wording. Williams will contact the city clerk to discuss. </w:t>
      </w:r>
    </w:p>
    <w:p w14:paraId="3B0285A9" w14:textId="6ACE7FE1" w:rsidR="00B677B2" w:rsidRDefault="00B677B2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F0CD2A0" w14:textId="09568C10" w:rsidR="00B677B2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677B2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14:paraId="584801A6" w14:textId="5D743437" w:rsidR="00DD06F5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E0405EF" w14:textId="4D55D973" w:rsidR="00DD06F5" w:rsidRPr="00402068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Williams presented his monthly report of activities. </w:t>
      </w:r>
    </w:p>
    <w:p w14:paraId="716D14DE" w14:textId="00C68855" w:rsidR="00B677B2" w:rsidRDefault="00B677B2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B68C5C5" w14:textId="7183E61E" w:rsidR="00B677B2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677B2">
        <w:rPr>
          <w:rFonts w:ascii="Times New Roman" w:hAnsi="Times New Roman"/>
          <w:b/>
          <w:sz w:val="24"/>
          <w:szCs w:val="24"/>
        </w:rPr>
        <w:t>. Discuss/Action: President’s Report</w:t>
      </w:r>
    </w:p>
    <w:p w14:paraId="6C2008D4" w14:textId="23FF97A4" w:rsidR="00DD06F5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F693457" w14:textId="0EA2AC5A" w:rsidR="00DD06F5" w:rsidRPr="00402068" w:rsidRDefault="00DD06F5" w:rsidP="00A1203E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>David Sileven addressed the Board to remind them of the need for confidentiality following executive session meetings and the section in the corporate bylaws in which it is referenced.</w:t>
      </w:r>
    </w:p>
    <w:p w14:paraId="47A5C0A8" w14:textId="6D76F58E" w:rsidR="004730AB" w:rsidRDefault="004730AB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11BABBAF" w:rsidR="004730AB" w:rsidRDefault="000D6F70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43BEEAE3" w14:textId="0E45D6CB" w:rsidR="00DD06F5" w:rsidRDefault="00DD06F5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84DD26F" w14:textId="639CF081" w:rsidR="00DD06F5" w:rsidRPr="00402068" w:rsidRDefault="00DD06F5" w:rsidP="004730AB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16C37D47" w:rsidR="004730AB" w:rsidRDefault="000D6F70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4A9BC4C" w14:textId="5EA98F97" w:rsidR="00DD06F5" w:rsidRDefault="00DD06F5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9F687D9" w14:textId="6489FDDF" w:rsidR="00DD06F5" w:rsidRPr="00402068" w:rsidRDefault="00DD06F5" w:rsidP="00DD06F5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40206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Brad Clough made a motion to adjourn with a second from Dee Greve. It passed 5-0. The meeting was adjourned at 7:20 p.m. </w:t>
      </w:r>
    </w:p>
    <w:p w14:paraId="1CDD44C8" w14:textId="6FA46E4A" w:rsidR="00DD06F5" w:rsidRDefault="00DD06F5" w:rsidP="00DD06F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2281195" w14:textId="26374EFB" w:rsidR="00DD06F5" w:rsidRDefault="00DD06F5" w:rsidP="00DD06F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2DDC275" w14:textId="30F57129" w:rsidR="00DD06F5" w:rsidRDefault="00DD06F5" w:rsidP="00DD06F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530305F7" w14:textId="77777777" w:rsidR="00DD06F5" w:rsidRPr="001E5084" w:rsidRDefault="00DD06F5" w:rsidP="00DD06F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sectPr w:rsidR="004730AB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2B3B" w14:textId="77777777" w:rsidR="00901428" w:rsidRDefault="00901428" w:rsidP="005C4AAE">
      <w:pPr>
        <w:spacing w:after="0" w:line="240" w:lineRule="auto"/>
      </w:pPr>
      <w:r>
        <w:separator/>
      </w:r>
    </w:p>
  </w:endnote>
  <w:endnote w:type="continuationSeparator" w:id="0">
    <w:p w14:paraId="2F9758F4" w14:textId="77777777" w:rsidR="00901428" w:rsidRDefault="00901428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1860" w14:textId="77777777" w:rsidR="00901428" w:rsidRDefault="00901428" w:rsidP="005C4AAE">
      <w:pPr>
        <w:spacing w:after="0" w:line="240" w:lineRule="auto"/>
      </w:pPr>
      <w:r>
        <w:separator/>
      </w:r>
    </w:p>
  </w:footnote>
  <w:footnote w:type="continuationSeparator" w:id="0">
    <w:p w14:paraId="7C2A84FA" w14:textId="77777777" w:rsidR="00901428" w:rsidRDefault="00901428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28DE"/>
    <w:rsid w:val="000431CF"/>
    <w:rsid w:val="00081A3B"/>
    <w:rsid w:val="000C3D2D"/>
    <w:rsid w:val="000D6F70"/>
    <w:rsid w:val="0012508C"/>
    <w:rsid w:val="00153BF9"/>
    <w:rsid w:val="00156094"/>
    <w:rsid w:val="001A4325"/>
    <w:rsid w:val="001E5084"/>
    <w:rsid w:val="001F7423"/>
    <w:rsid w:val="002107A9"/>
    <w:rsid w:val="00224722"/>
    <w:rsid w:val="002318E6"/>
    <w:rsid w:val="00242353"/>
    <w:rsid w:val="0025483C"/>
    <w:rsid w:val="00296095"/>
    <w:rsid w:val="002B2AA2"/>
    <w:rsid w:val="002C27E9"/>
    <w:rsid w:val="002E77BC"/>
    <w:rsid w:val="002F4714"/>
    <w:rsid w:val="00306635"/>
    <w:rsid w:val="003274C4"/>
    <w:rsid w:val="00334CC6"/>
    <w:rsid w:val="003538B6"/>
    <w:rsid w:val="00402068"/>
    <w:rsid w:val="00425B44"/>
    <w:rsid w:val="00447A61"/>
    <w:rsid w:val="004730AB"/>
    <w:rsid w:val="0049064A"/>
    <w:rsid w:val="004962A4"/>
    <w:rsid w:val="004D568B"/>
    <w:rsid w:val="004E1FAF"/>
    <w:rsid w:val="004E66E8"/>
    <w:rsid w:val="0054559A"/>
    <w:rsid w:val="005533BD"/>
    <w:rsid w:val="00562179"/>
    <w:rsid w:val="00581F3A"/>
    <w:rsid w:val="00592085"/>
    <w:rsid w:val="005C4AAE"/>
    <w:rsid w:val="00616A73"/>
    <w:rsid w:val="00627B31"/>
    <w:rsid w:val="006417ED"/>
    <w:rsid w:val="00653084"/>
    <w:rsid w:val="00676C06"/>
    <w:rsid w:val="00696B55"/>
    <w:rsid w:val="006E51C8"/>
    <w:rsid w:val="006F63B6"/>
    <w:rsid w:val="00770CBF"/>
    <w:rsid w:val="00790371"/>
    <w:rsid w:val="007C5E8C"/>
    <w:rsid w:val="00816607"/>
    <w:rsid w:val="008234EA"/>
    <w:rsid w:val="00882737"/>
    <w:rsid w:val="008928D0"/>
    <w:rsid w:val="008A220C"/>
    <w:rsid w:val="008A469D"/>
    <w:rsid w:val="008A63FB"/>
    <w:rsid w:val="008A6846"/>
    <w:rsid w:val="008B568E"/>
    <w:rsid w:val="008B7EFF"/>
    <w:rsid w:val="008F5A32"/>
    <w:rsid w:val="00901428"/>
    <w:rsid w:val="00924BBE"/>
    <w:rsid w:val="00924CCA"/>
    <w:rsid w:val="00950D93"/>
    <w:rsid w:val="009646A4"/>
    <w:rsid w:val="00965E0F"/>
    <w:rsid w:val="009C33F3"/>
    <w:rsid w:val="009D15E5"/>
    <w:rsid w:val="009E600C"/>
    <w:rsid w:val="00A018BB"/>
    <w:rsid w:val="00A1203E"/>
    <w:rsid w:val="00A2607A"/>
    <w:rsid w:val="00A33AD1"/>
    <w:rsid w:val="00A752C8"/>
    <w:rsid w:val="00AA58CB"/>
    <w:rsid w:val="00AC132D"/>
    <w:rsid w:val="00B036F2"/>
    <w:rsid w:val="00B33320"/>
    <w:rsid w:val="00B4618D"/>
    <w:rsid w:val="00B469BF"/>
    <w:rsid w:val="00B677B2"/>
    <w:rsid w:val="00B75087"/>
    <w:rsid w:val="00B81911"/>
    <w:rsid w:val="00B913B9"/>
    <w:rsid w:val="00BC0DD0"/>
    <w:rsid w:val="00C02E67"/>
    <w:rsid w:val="00C13D95"/>
    <w:rsid w:val="00C2077F"/>
    <w:rsid w:val="00C21E9A"/>
    <w:rsid w:val="00C55234"/>
    <w:rsid w:val="00CA1C47"/>
    <w:rsid w:val="00D019DC"/>
    <w:rsid w:val="00D143EC"/>
    <w:rsid w:val="00D25F0F"/>
    <w:rsid w:val="00D31684"/>
    <w:rsid w:val="00D70921"/>
    <w:rsid w:val="00DD06F5"/>
    <w:rsid w:val="00DE333B"/>
    <w:rsid w:val="00DE5E71"/>
    <w:rsid w:val="00E006C2"/>
    <w:rsid w:val="00E039EF"/>
    <w:rsid w:val="00E57AFC"/>
    <w:rsid w:val="00EA6FF4"/>
    <w:rsid w:val="00EE30A8"/>
    <w:rsid w:val="00EF2661"/>
    <w:rsid w:val="00F10BBF"/>
    <w:rsid w:val="00F24B57"/>
    <w:rsid w:val="00F24F18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cp:lastPrinted>2022-03-11T23:31:00Z</cp:lastPrinted>
  <dcterms:created xsi:type="dcterms:W3CDTF">2022-03-11T16:06:00Z</dcterms:created>
  <dcterms:modified xsi:type="dcterms:W3CDTF">2022-03-25T22:13:00Z</dcterms:modified>
</cp:coreProperties>
</file>